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24"/>
        </w:rPr>
      </w:pPr>
      <w:r>
        <w:rPr>
          <w:rFonts w:ascii="黑体" w:hAnsi="黑体" w:eastAsia="黑体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</w:rPr>
        <w:t>：</w:t>
      </w:r>
    </w:p>
    <w:p>
      <w:pPr>
        <w:snapToGrid w:val="0"/>
        <w:ind w:left="2078" w:leftChars="1" w:hanging="2076" w:hangingChars="649"/>
        <w:jc w:val="center"/>
        <w:rPr>
          <w:rFonts w:hint="eastAsia" w:ascii="方正小标宋简体" w:hAnsi="黑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sz w:val="32"/>
          <w:szCs w:val="32"/>
        </w:rPr>
        <w:t>中国教育装备行业</w:t>
      </w:r>
    </w:p>
    <w:p>
      <w:pPr>
        <w:snapToGrid w:val="0"/>
        <w:ind w:left="2078" w:leftChars="1" w:hanging="2076" w:hangingChars="649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品牌</w:t>
      </w:r>
      <w:r>
        <w:rPr>
          <w:rFonts w:hint="eastAsia" w:ascii="方正小标宋简体" w:hAnsi="黑体" w:eastAsia="方正小标宋简体"/>
          <w:sz w:val="32"/>
          <w:szCs w:val="32"/>
        </w:rPr>
        <w:t>产品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案例</w:t>
      </w:r>
      <w:r>
        <w:rPr>
          <w:rFonts w:hint="eastAsia" w:ascii="方正小标宋简体" w:hAnsi="黑体" w:eastAsia="方正小标宋简体"/>
          <w:sz w:val="32"/>
          <w:szCs w:val="32"/>
        </w:rPr>
        <w:t>申报表</w:t>
      </w:r>
    </w:p>
    <w:tbl>
      <w:tblPr>
        <w:tblStyle w:val="3"/>
        <w:tblW w:w="9088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952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会员代码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企业名称（盖章）</w:t>
            </w:r>
          </w:p>
        </w:tc>
        <w:tc>
          <w:tcPr>
            <w:tcW w:w="4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产品案例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案例产品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商标及编号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案例产品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检测报告编号</w:t>
            </w:r>
          </w:p>
        </w:tc>
        <w:tc>
          <w:tcPr>
            <w:tcW w:w="4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案例产品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7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专利号或著作权号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或获奖情况等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案例产品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近三年参展情况</w:t>
            </w:r>
          </w:p>
        </w:tc>
        <w:tc>
          <w:tcPr>
            <w:tcW w:w="729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744" w:firstLineChars="26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744" w:firstLineChars="26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第79届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第80届</w:t>
            </w:r>
          </w:p>
          <w:p>
            <w:pPr>
              <w:adjustRightInd w:val="0"/>
              <w:snapToGrid w:val="0"/>
              <w:spacing w:line="360" w:lineRule="auto"/>
              <w:ind w:firstLine="744" w:firstLineChars="26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第81届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第82届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38" w:firstLineChars="266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9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省级管理单位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或分支机构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审查意见：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负责人：                            （公章）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简介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以内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9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产品简介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以内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申报产品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案例介绍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以内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9088" w:type="dxa"/>
            <w:gridSpan w:val="3"/>
            <w:tcBorders>
              <w:tl2br w:val="nil"/>
              <w:tr2bl w:val="nil"/>
            </w:tcBorders>
            <w:noWrap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案例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9088" w:type="dxa"/>
            <w:gridSpan w:val="3"/>
            <w:tcBorders>
              <w:tl2br w:val="nil"/>
              <w:tr2bl w:val="nil"/>
            </w:tcBorders>
            <w:noWrap/>
          </w:tcPr>
          <w:p>
            <w:pPr>
              <w:widowControl/>
              <w:spacing w:line="240" w:lineRule="atLeas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小标宋简体" w:hAnsi="黑体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>注：1.本表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应</w:t>
      </w:r>
      <w:r>
        <w:rPr>
          <w:rFonts w:ascii="Times New Roman" w:hAnsi="Times New Roman" w:eastAsia="仿宋_GB2312"/>
          <w:kern w:val="0"/>
          <w:sz w:val="24"/>
          <w:szCs w:val="24"/>
        </w:rPr>
        <w:t>与申报平台填写一致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。2.</w:t>
      </w:r>
      <w:r>
        <w:rPr>
          <w:rFonts w:ascii="Times New Roman" w:hAnsi="Times New Roman" w:eastAsia="仿宋_GB2312"/>
          <w:kern w:val="0"/>
          <w:sz w:val="24"/>
          <w:szCs w:val="24"/>
        </w:rPr>
        <w:t>执行标准严格按检测报告中的检测依据填写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；方案级产品案例可</w:t>
      </w:r>
      <w:r>
        <w:rPr>
          <w:rFonts w:ascii="Times New Roman" w:hAnsi="Times New Roman" w:eastAsia="仿宋_GB2312"/>
          <w:kern w:val="0"/>
          <w:sz w:val="24"/>
          <w:szCs w:val="24"/>
        </w:rPr>
        <w:t>提交多份检测报告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，检测内容覆盖主要功能；为</w:t>
      </w:r>
      <w:r>
        <w:rPr>
          <w:rFonts w:ascii="Times New Roman" w:hAnsi="Times New Roman" w:eastAsia="仿宋_GB2312"/>
          <w:kern w:val="0"/>
          <w:sz w:val="24"/>
          <w:szCs w:val="24"/>
        </w:rPr>
        <w:t>强制性产品的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，提交性能检测报告和3C证书</w:t>
      </w:r>
      <w:r>
        <w:rPr>
          <w:rFonts w:ascii="Times New Roman" w:hAnsi="Times New Roman" w:eastAsia="仿宋_GB2312"/>
          <w:kern w:val="0"/>
          <w:sz w:val="24"/>
          <w:szCs w:val="24"/>
        </w:rPr>
        <w:t>复印件。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3</w:t>
      </w:r>
      <w:r>
        <w:rPr>
          <w:rFonts w:ascii="Times New Roman" w:hAnsi="Times New Roman" w:eastAsia="仿宋_GB2312"/>
          <w:kern w:val="0"/>
          <w:sz w:val="24"/>
          <w:szCs w:val="24"/>
        </w:rPr>
        <w:t>.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执行标准为企业标准的，须提交备案的企业标准复印件；为国标、行标和教育装备行业团体标准的，不提交标准复印件。4.申报多个产品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案例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的，一并装订为一册。</w:t>
      </w:r>
      <w:bookmarkStart w:id="0" w:name="_GoBack"/>
      <w:bookmarkEnd w:id="0"/>
    </w:p>
    <w:p/>
    <w:sectPr>
      <w:footerReference r:id="rId3" w:type="default"/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</w:rPr>
                      <w:t>1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C30909"/>
    <w:rsid w:val="06BB143A"/>
    <w:rsid w:val="074350A1"/>
    <w:rsid w:val="2EA564B9"/>
    <w:rsid w:val="40C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365</Characters>
  <Lines>0</Lines>
  <Paragraphs>0</Paragraphs>
  <TotalTime>0</TotalTime>
  <ScaleCrop>false</ScaleCrop>
  <LinksUpToDate>false</LinksUpToDate>
  <CharactersWithSpaces>471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2023-04-17T08:49:00Z</dcterms:created>
  <dc:creator>akang</dc:creator>
  <cp:lastModifiedBy>许永康</cp:lastModifiedBy>
  <dcterms:modified xsi:type="dcterms:W3CDTF">2024-03-27T05:42:26Z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42AC4A8EF41A4546B4FAE52D6030A735_12</vt:lpwstr>
  </property>
</Properties>
</file>